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9BC55">
      <w:pPr>
        <w:spacing w:line="560" w:lineRule="exact"/>
        <w:ind w:right="315"/>
        <w:jc w:val="left"/>
        <w:rPr>
          <w:rFonts w:hint="eastAsia" w:ascii="CESI楷体-GB2312" w:hAnsi="CESI楷体-GB2312" w:eastAsia="CESI楷体-GB2312" w:cs="CESI楷体-GB2312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</w:rPr>
        <w:t>附件</w:t>
      </w:r>
    </w:p>
    <w:p w14:paraId="66202E7A">
      <w:pPr>
        <w:spacing w:line="560" w:lineRule="exact"/>
        <w:ind w:right="315"/>
        <w:jc w:val="left"/>
        <w:rPr>
          <w:rFonts w:hint="eastAsia" w:ascii="CESI楷体-GB2312" w:hAnsi="CESI楷体-GB2312" w:eastAsia="CESI楷体-GB2312" w:cs="CESI楷体-GB2312"/>
          <w:sz w:val="32"/>
          <w:szCs w:val="32"/>
        </w:rPr>
      </w:pPr>
    </w:p>
    <w:p w14:paraId="52070D51">
      <w:pPr>
        <w:spacing w:line="560" w:lineRule="exact"/>
        <w:ind w:right="315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报  价  </w:t>
      </w:r>
      <w:r>
        <w:rPr>
          <w:rFonts w:ascii="黑体" w:hAnsi="黑体" w:eastAsia="黑体"/>
          <w:sz w:val="44"/>
          <w:szCs w:val="44"/>
        </w:rPr>
        <w:t>函</w:t>
      </w:r>
    </w:p>
    <w:p w14:paraId="54E350AF">
      <w:pPr>
        <w:spacing w:line="560" w:lineRule="exact"/>
        <w:jc w:val="left"/>
        <w:rPr>
          <w:sz w:val="28"/>
          <w:szCs w:val="28"/>
        </w:rPr>
      </w:pPr>
    </w:p>
    <w:p w14:paraId="35EB7396">
      <w:pPr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致：海南省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直属机关资产管理中心</w:t>
      </w:r>
    </w:p>
    <w:p w14:paraId="387045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leftChars="0" w:right="0" w:firstLine="0" w:firstLineChars="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  <w:t xml:space="preserve">    我公司已认真阅读《2025年党政机关办公用房大中修维修项目（12个项目）</w:t>
      </w:r>
      <w:r>
        <w:rPr>
          <w:rFonts w:hint="eastAsia" w:ascii="CESI仿宋-GB2312" w:hAnsi="CESI仿宋-GB2312" w:eastAsia="CESI仿宋-GB2312" w:cs="CESI仿宋-GB2312"/>
          <w:b w:val="0"/>
          <w:bCs w:val="0"/>
          <w:caps w:val="0"/>
          <w:color w:val="auto"/>
          <w:spacing w:val="0"/>
          <w:kern w:val="2"/>
          <w:sz w:val="32"/>
          <w:szCs w:val="32"/>
          <w:shd w:val="clear" w:fill="auto"/>
          <w:lang w:eastAsia="zh-CN" w:bidi="ar-SA"/>
        </w:rPr>
        <w:t>工程量清单和招标控制价编制</w:t>
      </w:r>
      <w:r>
        <w:rPr>
          <w:rFonts w:hint="eastAsia" w:ascii="CESI仿宋-GB2312" w:hAnsi="CESI仿宋-GB2312" w:eastAsia="CESI仿宋-GB2312" w:cs="CESI仿宋-GB2312"/>
          <w:b w:val="0"/>
          <w:bCs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-SA"/>
        </w:rPr>
        <w:t>单位</w:t>
      </w:r>
      <w:r>
        <w:rPr>
          <w:rFonts w:hint="eastAsia" w:ascii="CESI仿宋-GB2312" w:hAnsi="CESI仿宋-GB2312" w:eastAsia="CESI仿宋-GB2312" w:cs="CESI仿宋-GB2312"/>
          <w:b w:val="0"/>
          <w:bCs w:val="0"/>
          <w:caps w:val="0"/>
          <w:color w:val="auto"/>
          <w:spacing w:val="0"/>
          <w:kern w:val="2"/>
          <w:sz w:val="32"/>
          <w:szCs w:val="32"/>
          <w:shd w:val="clear" w:fill="auto"/>
          <w:lang w:eastAsia="zh-CN" w:bidi="ar-SA"/>
        </w:rPr>
        <w:t>遴选</w:t>
      </w:r>
      <w:r>
        <w:rPr>
          <w:rFonts w:hint="eastAsia" w:ascii="CESI仿宋-GB2312" w:hAnsi="CESI仿宋-GB2312" w:eastAsia="CESI仿宋-GB2312" w:cs="CESI仿宋-GB2312"/>
          <w:b w:val="0"/>
          <w:bCs w:val="0"/>
          <w:caps w:val="0"/>
          <w:color w:val="auto"/>
          <w:spacing w:val="0"/>
          <w:kern w:val="2"/>
          <w:sz w:val="32"/>
          <w:szCs w:val="32"/>
          <w:shd w:val="clear" w:fill="auto"/>
          <w:lang w:bidi="ar-SA"/>
        </w:rPr>
        <w:t>公告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  <w:t>》，决定参加报价。</w:t>
      </w:r>
    </w:p>
    <w:p w14:paraId="10998936">
      <w:pPr>
        <w:spacing w:line="56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一、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我公司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符合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  <w:t>《2025年党政机关办公用房大中修维修项目（12个项目）</w:t>
      </w:r>
      <w:r>
        <w:rPr>
          <w:rFonts w:hint="eastAsia" w:ascii="CESI仿宋-GB2312" w:hAnsi="CESI仿宋-GB2312" w:eastAsia="CESI仿宋-GB2312" w:cs="CESI仿宋-GB2312"/>
          <w:b w:val="0"/>
          <w:bCs w:val="0"/>
          <w:caps w:val="0"/>
          <w:spacing w:val="0"/>
          <w:kern w:val="2"/>
          <w:sz w:val="32"/>
          <w:szCs w:val="32"/>
          <w:shd w:val="clear"/>
          <w:lang w:eastAsia="zh-CN" w:bidi="ar-SA"/>
        </w:rPr>
        <w:t>工程量清单和招标控制价编制</w:t>
      </w:r>
      <w:r>
        <w:rPr>
          <w:rFonts w:hint="eastAsia" w:ascii="CESI仿宋-GB2312" w:hAnsi="CESI仿宋-GB2312" w:eastAsia="CESI仿宋-GB2312" w:cs="CESI仿宋-GB2312"/>
          <w:b w:val="0"/>
          <w:bCs w:val="0"/>
          <w:caps w:val="0"/>
          <w:spacing w:val="0"/>
          <w:kern w:val="2"/>
          <w:sz w:val="32"/>
          <w:szCs w:val="32"/>
          <w:shd w:val="clear"/>
          <w:lang w:val="en-US" w:eastAsia="zh-CN" w:bidi="ar-SA"/>
        </w:rPr>
        <w:t>单位</w:t>
      </w:r>
      <w:r>
        <w:rPr>
          <w:rFonts w:hint="eastAsia" w:ascii="CESI仿宋-GB2312" w:hAnsi="CESI仿宋-GB2312" w:eastAsia="CESI仿宋-GB2312" w:cs="CESI仿宋-GB2312"/>
          <w:b w:val="0"/>
          <w:bCs w:val="0"/>
          <w:caps w:val="0"/>
          <w:spacing w:val="0"/>
          <w:kern w:val="2"/>
          <w:sz w:val="32"/>
          <w:szCs w:val="32"/>
          <w:shd w:val="clear"/>
          <w:lang w:eastAsia="zh-CN" w:bidi="ar-SA"/>
        </w:rPr>
        <w:t>遴选</w:t>
      </w:r>
      <w:r>
        <w:rPr>
          <w:rFonts w:hint="eastAsia" w:ascii="CESI仿宋-GB2312" w:hAnsi="CESI仿宋-GB2312" w:eastAsia="CESI仿宋-GB2312" w:cs="CESI仿宋-GB2312"/>
          <w:b w:val="0"/>
          <w:bCs w:val="0"/>
          <w:caps w:val="0"/>
          <w:spacing w:val="0"/>
          <w:kern w:val="2"/>
          <w:sz w:val="32"/>
          <w:szCs w:val="32"/>
          <w:shd w:val="clear"/>
          <w:lang w:bidi="ar-SA"/>
        </w:rPr>
        <w:t>公告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的各项要求，现对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2025年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  <w:t>党政机关办公用房大中修维修项目（12个项目）工程量清单和招标控制价编制服务报价为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元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 w14:paraId="4E47CF2F">
      <w:pPr>
        <w:spacing w:line="56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二、如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我公司中标，我方将严格履行合同规定的责任和义务，保证于合同生效后按照贵单位要求完成工作任务。</w:t>
      </w:r>
    </w:p>
    <w:p w14:paraId="48915B26">
      <w:pPr>
        <w:spacing w:line="56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三、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我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公司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愿意提供贵单位另外要求的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相关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文件资料，并保证文件资料的真实性和准确性。</w:t>
      </w:r>
    </w:p>
    <w:p w14:paraId="3886B821">
      <w:pPr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006F52F6">
      <w:pPr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6A3CC65A">
      <w:pPr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55A1AEED">
      <w:pPr>
        <w:spacing w:line="560" w:lineRule="exact"/>
        <w:ind w:firstLine="4960" w:firstLineChars="155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单位：（盖章）</w:t>
      </w:r>
    </w:p>
    <w:p w14:paraId="2C1B9691">
      <w:pPr>
        <w:spacing w:line="560" w:lineRule="exact"/>
        <w:ind w:firstLine="4800" w:firstLineChars="150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日期：202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  月   日</w:t>
      </w:r>
    </w:p>
    <w:p w14:paraId="3D362768">
      <w:bookmarkStart w:id="0" w:name="_GoBack"/>
      <w:bookmarkEnd w:id="0"/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B1C02"/>
    <w:rsid w:val="7A4A0C6C"/>
    <w:rsid w:val="7DB8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296</Characters>
  <Lines>0</Lines>
  <Paragraphs>0</Paragraphs>
  <TotalTime>0</TotalTime>
  <ScaleCrop>false</ScaleCrop>
  <LinksUpToDate>false</LinksUpToDate>
  <CharactersWithSpaces>313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2025-02-24T07:49:00Z</dcterms:created>
  <dc:creator>符公子</dc:creator>
  <cp:lastModifiedBy>fdy</cp:lastModifiedBy>
  <dcterms:modified xsi:type="dcterms:W3CDTF">2025-02-24T07:56:21Z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eyJoZGlkIjoiMTZjMDNlMzNhNWQxZGZhYzdmZTUyMTQ5Y2FlMWViZDEiLCJ1c2VySWQiOiIyMzA2MTY0ODEifQ==</vt:lpwstr>
  </property>
  <property fmtid="{D5CDD505-2E9C-101B-9397-08002B2CF9AE}" pid="4" name="ICV">
    <vt:lpwstr>9FEDFDCF5D824428B24FBB468EAB0BFA_12</vt:lpwstr>
  </property>
</Properties>
</file>