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63F78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附件</w:t>
      </w:r>
    </w:p>
    <w:p w14:paraId="6EE13E08">
      <w:pPr>
        <w:spacing w:line="560" w:lineRule="exact"/>
        <w:ind w:right="315"/>
        <w:jc w:val="left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 w14:paraId="35AC0667">
      <w:pPr>
        <w:spacing w:line="560" w:lineRule="exact"/>
        <w:ind w:right="31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报  价  </w:t>
      </w:r>
      <w:r>
        <w:rPr>
          <w:rFonts w:ascii="黑体" w:hAnsi="黑体" w:eastAsia="黑体"/>
          <w:sz w:val="44"/>
          <w:szCs w:val="44"/>
        </w:rPr>
        <w:t>函</w:t>
      </w:r>
    </w:p>
    <w:p w14:paraId="6215A60A">
      <w:pPr>
        <w:spacing w:line="560" w:lineRule="exact"/>
        <w:jc w:val="left"/>
        <w:rPr>
          <w:sz w:val="28"/>
          <w:szCs w:val="28"/>
        </w:rPr>
      </w:pPr>
    </w:p>
    <w:p w14:paraId="25901223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致：海南省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直属机关资产管理中心</w:t>
      </w:r>
    </w:p>
    <w:p w14:paraId="78BBB2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我公司已认真阅读《党政机关办公用房大中修维修项目预算评审服务机构遴选公告》，决定参加报价。</w:t>
      </w:r>
    </w:p>
    <w:p w14:paraId="7504E058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1.我公司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符合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党政机关办公用房大中修维修项目预算评审服务机构遴选公告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》的各项要求，现对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党政机关办公用房大中修维修项目预算评审服务报价折扣为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2EAEA894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我公司中标，我方将严格履行合同规定的责任和义务，保证于合同生效后按照贵单位要求完成工作任务。</w:t>
      </w:r>
    </w:p>
    <w:p w14:paraId="6097CA07">
      <w:pPr>
        <w:spacing w:line="560" w:lineRule="exact"/>
        <w:ind w:firstLine="640" w:firstLineChars="2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愿意提供贵单位另外要求的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文件资料，并保证文件资料的真实性和准确性。</w:t>
      </w:r>
    </w:p>
    <w:p w14:paraId="0AC9C1FF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3884F279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 w14:paraId="3107106A"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33339246">
      <w:pPr>
        <w:spacing w:line="560" w:lineRule="exact"/>
        <w:ind w:firstLine="4960" w:firstLineChars="155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单位：（盖章）</w:t>
      </w:r>
    </w:p>
    <w:p w14:paraId="5A5666B8">
      <w:pPr>
        <w:spacing w:line="560" w:lineRule="exact"/>
        <w:ind w:firstLine="4800" w:firstLineChars="150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日期：202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 日</w:t>
      </w:r>
    </w:p>
    <w:p w14:paraId="3E290A1C"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2025-01-10T02:45:00Z</dcterms:created>
  <dc:creator>符公子</dc:creator>
  <cp:lastModifiedBy>fdy</cp:lastModifiedBy>
  <dcterms:modified xsi:type="dcterms:W3CDTF">2025-01-10T02:45:13Z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eyJoZGlkIjoiMTZjMDNlMzNhNWQxZGZhYzdmZTUyMTQ5Y2FlMWViZDEiLCJ1c2VySWQiOiIyMzA2MTY0ODEifQ==</vt:lpwstr>
  </property>
  <property fmtid="{D5CDD505-2E9C-101B-9397-08002B2CF9AE}" pid="4" name="ICV">
    <vt:lpwstr>852A990D69D6487E8CAF968B8141992B_12</vt:lpwstr>
  </property>
</Properties>
</file>