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315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15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eastAsia="zh-CN"/>
        </w:rPr>
        <w:t>直属机关服务中心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省政府国兴办公区办公大楼合同能源管理节能量审核单位遴选公告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决定参加报价。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公司愿意按照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省政府国兴办公区办公大楼合同能源管理节能量审核单位遴选公告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规定的各项要求，</w:t>
      </w:r>
      <w:r>
        <w:rPr>
          <w:rFonts w:hint="eastAsia" w:ascii="仿宋" w:hAnsi="仿宋" w:eastAsia="仿宋"/>
          <w:sz w:val="32"/>
          <w:szCs w:val="32"/>
        </w:rPr>
        <w:t>现对</w:t>
      </w:r>
      <w:r>
        <w:rPr>
          <w:rFonts w:hint="eastAsia" w:ascii="仿宋" w:hAnsi="仿宋" w:eastAsia="仿宋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/>
          <w:sz w:val="32"/>
          <w:szCs w:val="32"/>
        </w:rPr>
        <w:t>报价为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（含税，保留小数点后两位）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ascii="仿宋" w:hAnsi="仿宋" w:eastAsia="仿宋"/>
          <w:sz w:val="32"/>
          <w:szCs w:val="32"/>
        </w:rPr>
        <w:t>我公司中标，我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pStyle w:val="2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4EA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2024-07-01T09:06:16Z</dcterms:created>
  <dc:creator>符公子</dc:creator>
  <cp:lastModifiedBy>fdy</cp:lastModifiedBy>
  <dcterms:modified xsi:type="dcterms:W3CDTF">2024-07-01T09:06:22Z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74EA352912E14BAA9BF8B3D0B599EC3B_12</vt:lpwstr>
  </property>
</Properties>
</file>